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C0AD" w14:textId="77777777" w:rsidR="00D128FA" w:rsidRPr="004D5E8A" w:rsidRDefault="00D128FA" w:rsidP="00D128FA">
      <w:pPr>
        <w:pStyle w:val="western"/>
        <w:spacing w:before="0" w:after="0" w:line="276" w:lineRule="auto"/>
        <w:ind w:left="5103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D5E8A">
        <w:rPr>
          <w:rFonts w:ascii="Arial" w:hAnsi="Arial" w:cs="Arial"/>
          <w:sz w:val="22"/>
          <w:szCs w:val="22"/>
        </w:rPr>
        <w:t xml:space="preserve">l Servizio Risorse Umane </w:t>
      </w:r>
    </w:p>
    <w:p w14:paraId="296A97B2" w14:textId="77777777" w:rsidR="00D128FA" w:rsidRPr="004D5E8A" w:rsidRDefault="00D128FA" w:rsidP="00D128FA">
      <w:pPr>
        <w:pStyle w:val="western"/>
        <w:spacing w:before="0" w:after="0" w:line="276" w:lineRule="auto"/>
        <w:ind w:left="5103"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Comune di Cervia</w:t>
      </w:r>
    </w:p>
    <w:p w14:paraId="794A6240" w14:textId="77777777" w:rsidR="00D128FA" w:rsidRDefault="00D128FA" w:rsidP="00D128FA">
      <w:pPr>
        <w:suppressAutoHyphens w:val="0"/>
        <w:spacing w:after="0"/>
        <w:rPr>
          <w:rFonts w:eastAsia="Arial"/>
          <w:b/>
          <w:bCs/>
          <w:szCs w:val="22"/>
        </w:rPr>
      </w:pPr>
    </w:p>
    <w:p w14:paraId="35A8223E" w14:textId="77777777" w:rsidR="00D128FA" w:rsidRPr="004D5E8A" w:rsidRDefault="00D128FA" w:rsidP="00D128FA">
      <w:pPr>
        <w:suppressAutoHyphens w:val="0"/>
        <w:spacing w:after="0"/>
        <w:rPr>
          <w:rFonts w:eastAsia="Arial"/>
          <w:b/>
          <w:bCs/>
          <w:color w:val="000000" w:themeColor="text1"/>
          <w:szCs w:val="22"/>
          <w:lang w:eastAsia="it-IT"/>
        </w:rPr>
      </w:pPr>
      <w:r w:rsidRPr="004D5E8A">
        <w:rPr>
          <w:rFonts w:eastAsia="Arial"/>
          <w:b/>
          <w:bCs/>
          <w:szCs w:val="22"/>
        </w:rPr>
        <w:t xml:space="preserve">OGGETTO: </w:t>
      </w:r>
      <w:r w:rsidRPr="004D5E8A">
        <w:rPr>
          <w:rFonts w:eastAsia="Arial"/>
          <w:b/>
          <w:bCs/>
          <w:color w:val="000000" w:themeColor="text1"/>
          <w:szCs w:val="22"/>
          <w:lang w:eastAsia="it-IT"/>
        </w:rPr>
        <w:t xml:space="preserve">SELEZIONE PER LA PROGRESSIONE TRA LE AREE EX ART. 15 CCNL 16/11/2022 PER LA COPERTURA A TEMPO PIENO E INDETERMINATO DI N. 1 POSTO DI </w:t>
      </w:r>
      <w:r>
        <w:rPr>
          <w:rFonts w:eastAsia="Arial"/>
          <w:b/>
          <w:bCs/>
          <w:color w:val="000000" w:themeColor="text1"/>
          <w:szCs w:val="22"/>
          <w:lang w:eastAsia="it-IT"/>
        </w:rPr>
        <w:t>EDUCATORE ASILO NIDO</w:t>
      </w:r>
      <w:r w:rsidRPr="004D5E8A">
        <w:rPr>
          <w:rFonts w:eastAsia="Arial"/>
          <w:b/>
          <w:bCs/>
          <w:color w:val="000000" w:themeColor="text1"/>
          <w:szCs w:val="22"/>
          <w:lang w:eastAsia="it-IT"/>
        </w:rPr>
        <w:t xml:space="preserve"> (AREA DEI FUNZIONARI E DELL’ELEVATA QUALIFICAZIONE) DA ASSEGNARE AL </w:t>
      </w:r>
      <w:r>
        <w:rPr>
          <w:rFonts w:eastAsia="Arial"/>
          <w:b/>
          <w:bCs/>
          <w:color w:val="000000" w:themeColor="text1"/>
          <w:szCs w:val="22"/>
          <w:lang w:eastAsia="it-IT"/>
        </w:rPr>
        <w:t>SERVIZIO POLITICHE EDUCATIVE DEL SETTORE SERVIZI ALLA CITTA’</w:t>
      </w:r>
      <w:r w:rsidRPr="004D5E8A">
        <w:rPr>
          <w:rFonts w:eastAsia="Arial"/>
          <w:b/>
          <w:bCs/>
          <w:color w:val="000000" w:themeColor="text1"/>
          <w:szCs w:val="22"/>
          <w:lang w:eastAsia="it-IT"/>
        </w:rPr>
        <w:t xml:space="preserve"> </w:t>
      </w:r>
    </w:p>
    <w:p w14:paraId="0E367B12" w14:textId="77777777" w:rsidR="00D128FA" w:rsidRPr="004D5E8A" w:rsidRDefault="00D128FA" w:rsidP="00D128FA">
      <w:pPr>
        <w:spacing w:after="0"/>
        <w:rPr>
          <w:rFonts w:eastAsia="Arial"/>
          <w:b/>
          <w:bCs/>
          <w:color w:val="000000" w:themeColor="text1"/>
          <w:szCs w:val="22"/>
          <w:lang w:eastAsia="it-IT"/>
        </w:rPr>
      </w:pPr>
    </w:p>
    <w:p w14:paraId="5B1C0D25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5E3139B4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b/>
          <w:sz w:val="22"/>
          <w:szCs w:val="22"/>
        </w:rPr>
        <w:t>DOMANDA DI PARTECIPAZIONE</w:t>
      </w:r>
    </w:p>
    <w:p w14:paraId="217F927F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3623DF64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 xml:space="preserve">Alla procedura comparativa tramite progressione tra le aree ai sensi dell’art. 52 comma 1-bis del </w:t>
      </w:r>
      <w:proofErr w:type="spellStart"/>
      <w:r w:rsidRPr="004D5E8A">
        <w:rPr>
          <w:rFonts w:ascii="Arial" w:hAnsi="Arial" w:cs="Arial"/>
          <w:sz w:val="22"/>
          <w:szCs w:val="22"/>
        </w:rPr>
        <w:t>D.Lgs</w:t>
      </w:r>
      <w:proofErr w:type="spellEnd"/>
      <w:r w:rsidRPr="004D5E8A">
        <w:rPr>
          <w:rFonts w:ascii="Arial" w:hAnsi="Arial" w:cs="Arial"/>
          <w:sz w:val="22"/>
          <w:szCs w:val="22"/>
        </w:rPr>
        <w:t xml:space="preserve"> 165/2001, come modificato dall’art. 3 del Decreto-Legge 9 giugno 2021, n. 80, nonché art. 15 del CCNL Comparto Funzioni Locali 16.11.2022, di cui in oggetto. </w:t>
      </w:r>
    </w:p>
    <w:p w14:paraId="193DBD39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090E887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 xml:space="preserve">Il/La sottoscritto/a _________________________________________________, nato/a ______________________________, il ___/___/________ e residente in ______________________________, via _____________________________CAP _________ , C.F. __________________________________, telefono _______________________________, email __________________________________, PEC (eventuale)________________________ </w:t>
      </w:r>
    </w:p>
    <w:p w14:paraId="0235856C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A4C35CF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b/>
          <w:sz w:val="22"/>
          <w:szCs w:val="22"/>
        </w:rPr>
        <w:t>CHIEDE</w:t>
      </w:r>
    </w:p>
    <w:p w14:paraId="38B91B2C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305430B7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</w:pPr>
      <w:r w:rsidRPr="004D5E8A">
        <w:rPr>
          <w:rFonts w:ascii="Arial" w:hAnsi="Arial" w:cs="Arial"/>
          <w:sz w:val="22"/>
          <w:szCs w:val="22"/>
        </w:rPr>
        <w:t>di essere ammesso a partecipare alla procedura comparativa in oggetto</w:t>
      </w:r>
    </w:p>
    <w:p w14:paraId="28DDAC22" w14:textId="77777777" w:rsidR="00D128FA" w:rsidRPr="004D5E8A" w:rsidRDefault="00D128FA" w:rsidP="00D128FA">
      <w:pPr>
        <w:spacing w:after="0"/>
        <w:ind w:left="708"/>
        <w:rPr>
          <w:b/>
          <w:bCs/>
          <w:color w:val="000000" w:themeColor="text1"/>
          <w:szCs w:val="22"/>
          <w:lang w:eastAsia="it-IT"/>
        </w:rPr>
      </w:pPr>
    </w:p>
    <w:p w14:paraId="5B214B0C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748FC21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A tal fine, ai sensi degli articoli 46 e 47 del DPR 445/2000, e consapevole delle sanzioni penali previste dall’art. 76 del citato DPR per le ipotesi di falsità e di dichiarazioni mendaci, sotto la propria responsabilità</w:t>
      </w:r>
    </w:p>
    <w:p w14:paraId="35FD3FA0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F7EBB76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DICHIARA</w:t>
      </w:r>
    </w:p>
    <w:p w14:paraId="4BEA6BA4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B30613E" w14:textId="77777777" w:rsidR="00D128FA" w:rsidRPr="009366B3" w:rsidRDefault="00D128FA" w:rsidP="00D128FA">
      <w:pPr>
        <w:numPr>
          <w:ilvl w:val="0"/>
          <w:numId w:val="1"/>
        </w:numPr>
        <w:suppressAutoHyphens w:val="0"/>
        <w:spacing w:after="0"/>
        <w:rPr>
          <w:color w:val="000000"/>
          <w:szCs w:val="22"/>
          <w:lang w:eastAsia="it-IT"/>
        </w:rPr>
      </w:pPr>
      <w:r w:rsidRPr="004D5E8A">
        <w:rPr>
          <w:szCs w:val="22"/>
        </w:rPr>
        <w:t xml:space="preserve">di essere dipendente di ruolo del Comune di Cervia, assunto con contratto di lavoro a tempo indeterminato, dal ___/___/______; </w:t>
      </w:r>
    </w:p>
    <w:p w14:paraId="0A0F9298" w14:textId="77777777" w:rsidR="00D128FA" w:rsidRPr="004D5E8A" w:rsidRDefault="00D128FA" w:rsidP="00D128FA">
      <w:pPr>
        <w:suppressAutoHyphens w:val="0"/>
        <w:spacing w:after="0"/>
        <w:ind w:left="720"/>
        <w:rPr>
          <w:color w:val="000000"/>
          <w:szCs w:val="22"/>
          <w:lang w:eastAsia="it-IT"/>
        </w:rPr>
      </w:pPr>
    </w:p>
    <w:p w14:paraId="1277897E" w14:textId="77777777" w:rsidR="00D128FA" w:rsidRDefault="00D128FA" w:rsidP="00D128FA">
      <w:pPr>
        <w:pStyle w:val="western"/>
        <w:numPr>
          <w:ilvl w:val="0"/>
          <w:numId w:val="1"/>
        </w:numPr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di essere inquadrato nell’Area degli Istruttori</w:t>
      </w:r>
      <w:r>
        <w:rPr>
          <w:rFonts w:ascii="Arial" w:hAnsi="Arial" w:cs="Arial"/>
          <w:sz w:val="22"/>
          <w:szCs w:val="22"/>
        </w:rPr>
        <w:t xml:space="preserve"> -</w:t>
      </w:r>
      <w:r w:rsidRPr="004D5E8A">
        <w:rPr>
          <w:rFonts w:ascii="Arial" w:hAnsi="Arial" w:cs="Arial"/>
          <w:sz w:val="22"/>
          <w:szCs w:val="22"/>
        </w:rPr>
        <w:t xml:space="preserve"> (ex categoria C) dal ___/___/________ – profilo di </w:t>
      </w:r>
      <w:r>
        <w:rPr>
          <w:rFonts w:ascii="Arial" w:hAnsi="Arial" w:cs="Arial"/>
          <w:sz w:val="22"/>
          <w:szCs w:val="22"/>
        </w:rPr>
        <w:t>Educatore Nido</w:t>
      </w:r>
      <w:r w:rsidRPr="004D5E8A">
        <w:rPr>
          <w:rFonts w:ascii="Arial" w:hAnsi="Arial" w:cs="Arial"/>
          <w:sz w:val="22"/>
          <w:szCs w:val="22"/>
        </w:rPr>
        <w:t xml:space="preserve">; </w:t>
      </w:r>
    </w:p>
    <w:p w14:paraId="0EE26A10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F0B9FA3" w14:textId="77777777" w:rsidR="00D128FA" w:rsidRDefault="00D128FA" w:rsidP="00D128FA">
      <w:pPr>
        <w:pStyle w:val="western"/>
        <w:numPr>
          <w:ilvl w:val="0"/>
          <w:numId w:val="1"/>
        </w:numPr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di essere in possesso del seguente titolo di studio: _________________________________________, conseguito nell’anno ___________, presso ________________________________</w:t>
      </w:r>
      <w:proofErr w:type="gramStart"/>
      <w:r w:rsidRPr="004D5E8A">
        <w:rPr>
          <w:rFonts w:ascii="Arial" w:hAnsi="Arial" w:cs="Arial"/>
          <w:sz w:val="22"/>
          <w:szCs w:val="22"/>
        </w:rPr>
        <w:t xml:space="preserve">_;  </w:t>
      </w:r>
      <w:r w:rsidRPr="00EB6CCF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EB6CCF">
        <w:rPr>
          <w:rFonts w:ascii="Arial" w:hAnsi="Arial" w:cs="Arial"/>
          <w:i/>
          <w:iCs/>
          <w:sz w:val="22"/>
          <w:szCs w:val="22"/>
        </w:rPr>
        <w:t>se più di un titolo specificare)</w:t>
      </w:r>
    </w:p>
    <w:p w14:paraId="1BF7F00E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1C119A3" w14:textId="77777777" w:rsidR="00D128FA" w:rsidRPr="004D5E8A" w:rsidRDefault="00D128FA" w:rsidP="00D128FA">
      <w:pPr>
        <w:numPr>
          <w:ilvl w:val="0"/>
          <w:numId w:val="1"/>
        </w:numPr>
        <w:suppressAutoHyphens w:val="0"/>
        <w:spacing w:after="0"/>
        <w:rPr>
          <w:szCs w:val="22"/>
        </w:rPr>
      </w:pPr>
      <w:r>
        <w:rPr>
          <w:szCs w:val="22"/>
        </w:rPr>
        <w:t>l’</w:t>
      </w:r>
      <w:r w:rsidRPr="004D5E8A">
        <w:rPr>
          <w:szCs w:val="22"/>
        </w:rPr>
        <w:t>assenza di provvedimenti disciplinari negli ultimi due anni dalla data di pubblicazione dell’avviso</w:t>
      </w:r>
      <w:r w:rsidRPr="004D5E8A">
        <w:rPr>
          <w:color w:val="000000" w:themeColor="text1"/>
          <w:szCs w:val="22"/>
          <w:lang w:eastAsia="it-IT"/>
        </w:rPr>
        <w:t>;</w:t>
      </w:r>
    </w:p>
    <w:p w14:paraId="38013FCF" w14:textId="77777777" w:rsidR="00D128FA" w:rsidRPr="00E72D45" w:rsidRDefault="00D128FA" w:rsidP="00D128FA">
      <w:pPr>
        <w:numPr>
          <w:ilvl w:val="0"/>
          <w:numId w:val="1"/>
        </w:numPr>
        <w:suppressAutoHyphens w:val="0"/>
        <w:spacing w:after="0"/>
        <w:rPr>
          <w:i/>
          <w:iCs/>
          <w:color w:val="000000"/>
          <w:szCs w:val="22"/>
          <w:lang w:eastAsia="it-IT"/>
        </w:rPr>
      </w:pPr>
      <w:r w:rsidRPr="004D5E8A">
        <w:rPr>
          <w:szCs w:val="22"/>
        </w:rPr>
        <w:t xml:space="preserve">di disporre di una valutazione positiva della performance in ciascuno dei tre anni precedenti a quello nel quale si svolge la procedura (o, in alternativa, nelle ultime tre valutazioni disponibili in ordine cronologico qualora non sia stato possibile effettuare la valutazione a </w:t>
      </w:r>
      <w:r w:rsidRPr="004D5E8A">
        <w:rPr>
          <w:szCs w:val="22"/>
        </w:rPr>
        <w:lastRenderedPageBreak/>
        <w:t>causa di assenza dal servizio in una delle annualità), anche presso altre amministrazioni. Per valutazione positiva si intende una valutazione pari o superiore a 70 punti;</w:t>
      </w:r>
      <w:r>
        <w:rPr>
          <w:szCs w:val="22"/>
        </w:rPr>
        <w:t xml:space="preserve"> </w:t>
      </w:r>
    </w:p>
    <w:p w14:paraId="22F9A784" w14:textId="77777777" w:rsidR="00D128FA" w:rsidRPr="00E72D45" w:rsidRDefault="00D128FA" w:rsidP="00D128FA">
      <w:pPr>
        <w:suppressAutoHyphens w:val="0"/>
        <w:spacing w:after="0"/>
        <w:ind w:left="720"/>
        <w:rPr>
          <w:i/>
          <w:iCs/>
          <w:color w:val="000000"/>
          <w:szCs w:val="22"/>
          <w:lang w:eastAsia="it-IT"/>
        </w:rPr>
      </w:pPr>
      <w:r w:rsidRPr="00E72D45">
        <w:rPr>
          <w:i/>
          <w:iCs/>
          <w:szCs w:val="22"/>
        </w:rPr>
        <w:t>(nel caso di valutazioni presso altri Enti si prega di produrre apposita autodichiarazione)</w:t>
      </w:r>
    </w:p>
    <w:p w14:paraId="5E9C3916" w14:textId="77777777" w:rsidR="00D128FA" w:rsidRDefault="00D128FA" w:rsidP="00D128FA">
      <w:pPr>
        <w:pStyle w:val="Paragrafoelenco"/>
        <w:rPr>
          <w:szCs w:val="22"/>
        </w:rPr>
      </w:pPr>
    </w:p>
    <w:p w14:paraId="2A46DB6F" w14:textId="77777777" w:rsidR="00D128FA" w:rsidRPr="009366B3" w:rsidRDefault="00D128FA" w:rsidP="00D128FA">
      <w:pPr>
        <w:numPr>
          <w:ilvl w:val="0"/>
          <w:numId w:val="1"/>
        </w:numPr>
        <w:suppressAutoHyphens w:val="0"/>
        <w:spacing w:after="0"/>
        <w:rPr>
          <w:szCs w:val="22"/>
        </w:rPr>
      </w:pPr>
      <w:r w:rsidRPr="009366B3">
        <w:rPr>
          <w:szCs w:val="22"/>
        </w:rPr>
        <w:t>di accettare</w:t>
      </w:r>
      <w:r>
        <w:rPr>
          <w:szCs w:val="22"/>
        </w:rPr>
        <w:t xml:space="preserve">, </w:t>
      </w:r>
      <w:r w:rsidRPr="009366B3">
        <w:rPr>
          <w:color w:val="000000"/>
          <w:szCs w:val="22"/>
          <w:lang w:eastAsia="ja-JP"/>
        </w:rPr>
        <w:t xml:space="preserve">senza riserva alcuna, tutte le disposizioni </w:t>
      </w:r>
      <w:r>
        <w:rPr>
          <w:color w:val="000000"/>
          <w:szCs w:val="22"/>
          <w:lang w:eastAsia="ja-JP"/>
        </w:rPr>
        <w:t>c</w:t>
      </w:r>
      <w:r w:rsidRPr="009366B3">
        <w:rPr>
          <w:color w:val="000000"/>
          <w:szCs w:val="22"/>
          <w:lang w:eastAsia="ja-JP"/>
        </w:rPr>
        <w:t>ontenute</w:t>
      </w:r>
      <w:r>
        <w:rPr>
          <w:color w:val="000000"/>
          <w:szCs w:val="22"/>
          <w:lang w:eastAsia="ja-JP"/>
        </w:rPr>
        <w:t xml:space="preserve"> nell’avviso nonché </w:t>
      </w:r>
      <w:r w:rsidRPr="004D5E8A">
        <w:rPr>
          <w:szCs w:val="22"/>
        </w:rPr>
        <w:t xml:space="preserve">la disciplina contenuta nel “Regolamento per le progressioni tra le aree ai sensi </w:t>
      </w:r>
      <w:r w:rsidRPr="009366B3">
        <w:rPr>
          <w:szCs w:val="22"/>
        </w:rPr>
        <w:t xml:space="preserve">dell’art. 52 comma 1 bis </w:t>
      </w:r>
      <w:proofErr w:type="spellStart"/>
      <w:r w:rsidRPr="009366B3">
        <w:rPr>
          <w:szCs w:val="22"/>
        </w:rPr>
        <w:t>D.Lgs</w:t>
      </w:r>
      <w:proofErr w:type="spellEnd"/>
      <w:r w:rsidRPr="009366B3">
        <w:rPr>
          <w:szCs w:val="22"/>
        </w:rPr>
        <w:t xml:space="preserve"> 165/2001 e art.15 CCNL 16/11/2022”; </w:t>
      </w:r>
    </w:p>
    <w:p w14:paraId="7B5CEE03" w14:textId="77777777" w:rsidR="00D128FA" w:rsidRDefault="00D128FA" w:rsidP="00D128FA">
      <w:pPr>
        <w:pStyle w:val="Paragrafoelenco"/>
        <w:rPr>
          <w:szCs w:val="22"/>
        </w:rPr>
      </w:pPr>
    </w:p>
    <w:p w14:paraId="3723EE3D" w14:textId="77777777" w:rsidR="00D128FA" w:rsidRPr="009366B3" w:rsidRDefault="00D128FA" w:rsidP="00D128FA">
      <w:pPr>
        <w:numPr>
          <w:ilvl w:val="0"/>
          <w:numId w:val="1"/>
        </w:numPr>
        <w:suppressAutoHyphens w:val="0"/>
        <w:spacing w:after="0"/>
        <w:rPr>
          <w:szCs w:val="22"/>
        </w:rPr>
      </w:pPr>
      <w:r w:rsidRPr="004D5E8A">
        <w:rPr>
          <w:szCs w:val="22"/>
        </w:rPr>
        <w:t xml:space="preserve">di aver preso visione dell’informativa </w:t>
      </w:r>
      <w:r>
        <w:rPr>
          <w:szCs w:val="22"/>
        </w:rPr>
        <w:t>di cui all’art.8 dell’</w:t>
      </w:r>
      <w:r w:rsidRPr="004D5E8A">
        <w:rPr>
          <w:szCs w:val="22"/>
        </w:rPr>
        <w:t>avviso e di autorizzare il Comune di Cervia al trattamento dei dati personali ai sensi del Regolamento 2016/679/</w:t>
      </w:r>
      <w:r>
        <w:rPr>
          <w:szCs w:val="22"/>
        </w:rPr>
        <w:t>UE.</w:t>
      </w:r>
    </w:p>
    <w:p w14:paraId="78776B74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862446B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 w:rsidRPr="004D5E8A">
        <w:rPr>
          <w:rFonts w:ascii="Arial" w:eastAsia="Arial" w:hAnsi="Arial" w:cs="Arial"/>
          <w:sz w:val="22"/>
          <w:szCs w:val="22"/>
        </w:rPr>
        <w:t xml:space="preserve">Si allega alla presente </w:t>
      </w:r>
      <w:r w:rsidRPr="004D5E8A">
        <w:rPr>
          <w:rFonts w:ascii="Arial" w:hAnsi="Arial" w:cs="Arial"/>
          <w:sz w:val="22"/>
          <w:szCs w:val="22"/>
        </w:rPr>
        <w:t xml:space="preserve">domanda il proprio </w:t>
      </w:r>
      <w:r w:rsidRPr="004D5E8A">
        <w:rPr>
          <w:rFonts w:ascii="Arial" w:hAnsi="Arial" w:cs="Arial"/>
          <w:i/>
          <w:iCs/>
          <w:sz w:val="22"/>
          <w:szCs w:val="22"/>
        </w:rPr>
        <w:t>curriculum vitae</w:t>
      </w:r>
      <w:r w:rsidRPr="004D5E8A">
        <w:rPr>
          <w:rFonts w:ascii="Arial" w:hAnsi="Arial" w:cs="Arial"/>
          <w:sz w:val="22"/>
          <w:szCs w:val="22"/>
        </w:rPr>
        <w:t xml:space="preserve"> datato e firmato</w:t>
      </w:r>
      <w:r>
        <w:rPr>
          <w:rFonts w:ascii="Arial" w:hAnsi="Arial" w:cs="Arial"/>
          <w:sz w:val="22"/>
          <w:szCs w:val="22"/>
        </w:rPr>
        <w:t>.</w:t>
      </w:r>
    </w:p>
    <w:p w14:paraId="0CE77957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726C87D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hAnsi="Arial" w:cs="Arial"/>
          <w:sz w:val="22"/>
          <w:szCs w:val="22"/>
        </w:rPr>
        <w:t>____________________, lì __________________</w:t>
      </w:r>
    </w:p>
    <w:p w14:paraId="15E61AA3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7988DAC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27FCAA2" w14:textId="77777777" w:rsidR="00D128FA" w:rsidRPr="004D5E8A" w:rsidRDefault="00D128FA" w:rsidP="00D128FA">
      <w:pPr>
        <w:pStyle w:val="western"/>
        <w:spacing w:before="0"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D5E8A">
        <w:rPr>
          <w:rFonts w:ascii="Arial" w:eastAsia="Arial" w:hAnsi="Arial" w:cs="Arial"/>
          <w:sz w:val="22"/>
          <w:szCs w:val="22"/>
        </w:rPr>
        <w:t xml:space="preserve"> </w:t>
      </w:r>
      <w:r w:rsidRPr="004D5E8A">
        <w:rPr>
          <w:rFonts w:ascii="Arial" w:hAnsi="Arial" w:cs="Arial"/>
          <w:sz w:val="22"/>
          <w:szCs w:val="22"/>
        </w:rPr>
        <w:t>Firma (leggibile) ___________________________</w:t>
      </w:r>
    </w:p>
    <w:p w14:paraId="2B8DB02C" w14:textId="77777777" w:rsidR="00D128FA" w:rsidRDefault="00D128FA" w:rsidP="00D128FA">
      <w:pPr>
        <w:suppressAutoHyphens w:val="0"/>
        <w:spacing w:after="0"/>
        <w:ind w:right="-1"/>
        <w:rPr>
          <w:color w:val="000000"/>
          <w:szCs w:val="22"/>
          <w:lang w:eastAsia="it-IT"/>
        </w:rPr>
      </w:pPr>
    </w:p>
    <w:p w14:paraId="75AC639E" w14:textId="77777777" w:rsidR="00D128FA" w:rsidRPr="004D5E8A" w:rsidRDefault="00D128FA" w:rsidP="00D128FA">
      <w:pPr>
        <w:suppressAutoHyphens w:val="0"/>
        <w:spacing w:after="0"/>
        <w:ind w:right="-1"/>
        <w:rPr>
          <w:color w:val="000000"/>
          <w:szCs w:val="22"/>
          <w:lang w:eastAsia="it-IT"/>
        </w:rPr>
      </w:pPr>
    </w:p>
    <w:p w14:paraId="7176AA38" w14:textId="77777777" w:rsidR="00D128FA" w:rsidRPr="004D5E8A" w:rsidRDefault="00D128FA" w:rsidP="00D128FA">
      <w:pPr>
        <w:spacing w:after="0"/>
        <w:rPr>
          <w:szCs w:val="22"/>
        </w:rPr>
      </w:pPr>
      <w:proofErr w:type="spellStart"/>
      <w:r w:rsidRPr="004D5E8A">
        <w:rPr>
          <w:szCs w:val="22"/>
        </w:rPr>
        <w:t>All</w:t>
      </w:r>
      <w:proofErr w:type="spellEnd"/>
      <w:r w:rsidRPr="004D5E8A">
        <w:rPr>
          <w:szCs w:val="22"/>
        </w:rPr>
        <w:t xml:space="preserve">. </w:t>
      </w:r>
      <w:r w:rsidRPr="004D5E8A">
        <w:rPr>
          <w:i/>
          <w:szCs w:val="22"/>
        </w:rPr>
        <w:t xml:space="preserve">curriculum vitae </w:t>
      </w:r>
      <w:r w:rsidRPr="004D5E8A">
        <w:rPr>
          <w:szCs w:val="22"/>
        </w:rPr>
        <w:t>in formato europeo</w:t>
      </w:r>
      <w:r w:rsidRPr="004D5E8A">
        <w:rPr>
          <w:i/>
          <w:szCs w:val="22"/>
        </w:rPr>
        <w:t xml:space="preserve"> </w:t>
      </w:r>
      <w:r w:rsidRPr="004D5E8A">
        <w:rPr>
          <w:szCs w:val="22"/>
        </w:rPr>
        <w:t>datato e sottoscritto</w:t>
      </w:r>
    </w:p>
    <w:p w14:paraId="38B67AFE" w14:textId="77777777" w:rsidR="00710CCC" w:rsidRDefault="00710CCC"/>
    <w:sectPr w:rsidR="00710CCC" w:rsidSect="00D128FA">
      <w:headerReference w:type="default" r:id="rId5"/>
      <w:footerReference w:type="default" r:id="rId6"/>
      <w:pgSz w:w="11906" w:h="16838"/>
      <w:pgMar w:top="1417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D128FA" w14:paraId="0DF6C0F3" w14:textId="77777777">
      <w:trPr>
        <w:trHeight w:val="300"/>
      </w:trPr>
      <w:tc>
        <w:tcPr>
          <w:tcW w:w="3210" w:type="dxa"/>
        </w:tcPr>
        <w:p w14:paraId="5BCC4BA3" w14:textId="77777777" w:rsidR="00D128FA" w:rsidRDefault="00D128FA">
          <w:pPr>
            <w:pStyle w:val="Intestazione1"/>
            <w:ind w:left="-115"/>
            <w:jc w:val="left"/>
          </w:pPr>
        </w:p>
      </w:tc>
      <w:tc>
        <w:tcPr>
          <w:tcW w:w="3210" w:type="dxa"/>
        </w:tcPr>
        <w:p w14:paraId="477E896D" w14:textId="77777777" w:rsidR="00D128FA" w:rsidRDefault="00D128FA">
          <w:pPr>
            <w:pStyle w:val="Intestazione1"/>
            <w:jc w:val="center"/>
          </w:pPr>
        </w:p>
      </w:tc>
      <w:tc>
        <w:tcPr>
          <w:tcW w:w="3210" w:type="dxa"/>
        </w:tcPr>
        <w:p w14:paraId="5C6AF2F0" w14:textId="77777777" w:rsidR="00D128FA" w:rsidRDefault="00D128FA">
          <w:pPr>
            <w:pStyle w:val="Intestazione1"/>
            <w:ind w:right="-115"/>
            <w:jc w:val="right"/>
          </w:pPr>
        </w:p>
      </w:tc>
    </w:tr>
  </w:tbl>
  <w:p w14:paraId="4E54E2FF" w14:textId="77777777" w:rsidR="00D128FA" w:rsidRDefault="00D128FA">
    <w:pPr>
      <w:pStyle w:val="Pidipagina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D128FA" w14:paraId="34ABA944" w14:textId="77777777">
      <w:trPr>
        <w:trHeight w:val="300"/>
      </w:trPr>
      <w:tc>
        <w:tcPr>
          <w:tcW w:w="3210" w:type="dxa"/>
        </w:tcPr>
        <w:p w14:paraId="706D1011" w14:textId="77777777" w:rsidR="00D128FA" w:rsidRDefault="00D128FA">
          <w:pPr>
            <w:pStyle w:val="Intestazione1"/>
            <w:ind w:left="-115"/>
            <w:jc w:val="left"/>
          </w:pPr>
        </w:p>
      </w:tc>
      <w:tc>
        <w:tcPr>
          <w:tcW w:w="3210" w:type="dxa"/>
        </w:tcPr>
        <w:p w14:paraId="230E4168" w14:textId="77777777" w:rsidR="00D128FA" w:rsidRDefault="00D128FA">
          <w:pPr>
            <w:pStyle w:val="Intestazione1"/>
            <w:jc w:val="center"/>
          </w:pPr>
        </w:p>
      </w:tc>
      <w:tc>
        <w:tcPr>
          <w:tcW w:w="3210" w:type="dxa"/>
        </w:tcPr>
        <w:p w14:paraId="74EFF58A" w14:textId="77777777" w:rsidR="00D128FA" w:rsidRDefault="00D128FA">
          <w:pPr>
            <w:pStyle w:val="Intestazione1"/>
            <w:ind w:right="-115"/>
            <w:jc w:val="right"/>
          </w:pPr>
        </w:p>
      </w:tc>
    </w:tr>
  </w:tbl>
  <w:p w14:paraId="3889728A" w14:textId="77777777" w:rsidR="00D128FA" w:rsidRDefault="00D128FA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834E0"/>
    <w:multiLevelType w:val="multilevel"/>
    <w:tmpl w:val="1D5C9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692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A"/>
    <w:rsid w:val="00045E43"/>
    <w:rsid w:val="00710CCC"/>
    <w:rsid w:val="00B72573"/>
    <w:rsid w:val="00D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EAD3"/>
  <w15:chartTrackingRefBased/>
  <w15:docId w15:val="{4F220EC1-54C0-4229-A2D5-5D6B2CF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8FA"/>
    <w:pPr>
      <w:suppressAutoHyphens/>
      <w:spacing w:line="276" w:lineRule="auto"/>
      <w:jc w:val="both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2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2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2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2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2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2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2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2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2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2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28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28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28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28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28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28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2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2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2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28F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D128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28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2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28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28FA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Carpredefinitoparagrafo"/>
    <w:link w:val="Intestazione1"/>
    <w:uiPriority w:val="99"/>
    <w:qFormat/>
    <w:rsid w:val="00D128FA"/>
  </w:style>
  <w:style w:type="character" w:customStyle="1" w:styleId="FooterChar">
    <w:name w:val="Footer Char"/>
    <w:basedOn w:val="Carpredefinitoparagrafo"/>
    <w:link w:val="Pidipagina1"/>
    <w:uiPriority w:val="99"/>
    <w:qFormat/>
    <w:rsid w:val="00D128FA"/>
  </w:style>
  <w:style w:type="paragraph" w:customStyle="1" w:styleId="western">
    <w:name w:val="western"/>
    <w:basedOn w:val="Normale"/>
    <w:qFormat/>
    <w:rsid w:val="00D128FA"/>
    <w:pPr>
      <w:suppressAutoHyphens w:val="0"/>
      <w:spacing w:before="280" w:after="142" w:line="288" w:lineRule="auto"/>
      <w:jc w:val="left"/>
    </w:pPr>
    <w:rPr>
      <w:rFonts w:ascii="Cambria" w:hAnsi="Cambria" w:cs="Times New Roman"/>
      <w:color w:val="000000"/>
      <w:sz w:val="24"/>
      <w:szCs w:val="24"/>
    </w:rPr>
  </w:style>
  <w:style w:type="paragraph" w:customStyle="1" w:styleId="Intestazione1">
    <w:name w:val="Intestazione1"/>
    <w:basedOn w:val="Normale"/>
    <w:link w:val="HeaderChar"/>
    <w:uiPriority w:val="99"/>
    <w:unhideWhenUsed/>
    <w:rsid w:val="00D128F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Pidipagina1">
    <w:name w:val="Piè di pagina1"/>
    <w:basedOn w:val="Normale"/>
    <w:link w:val="FooterChar"/>
    <w:uiPriority w:val="99"/>
    <w:unhideWhenUsed/>
    <w:rsid w:val="00D128F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Props1.xml><?xml version="1.0" encoding="utf-8"?>
<ds:datastoreItem xmlns:ds="http://schemas.openxmlformats.org/officeDocument/2006/customXml" ds:itemID="{1D0BE65C-F567-481E-B450-AD7FCB38F771}"/>
</file>

<file path=customXml/itemProps2.xml><?xml version="1.0" encoding="utf-8"?>
<ds:datastoreItem xmlns:ds="http://schemas.openxmlformats.org/officeDocument/2006/customXml" ds:itemID="{1E401CDD-B0CF-4D56-99B9-B90F1220ADD5}"/>
</file>

<file path=customXml/itemProps3.xml><?xml version="1.0" encoding="utf-8"?>
<ds:datastoreItem xmlns:ds="http://schemas.openxmlformats.org/officeDocument/2006/customXml" ds:itemID="{07110096-002D-4780-9B1B-FB63600DB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Calabrò Brancato Celeste</dc:creator>
  <cp:keywords/>
  <dc:description/>
  <cp:lastModifiedBy>Calabrò Brancato Celeste</cp:lastModifiedBy>
  <cp:revision>1</cp:revision>
  <dcterms:created xsi:type="dcterms:W3CDTF">2025-09-08T10:12:00Z</dcterms:created>
  <dcterms:modified xsi:type="dcterms:W3CDTF">2025-09-08T10:12:00Z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0x0101008D039568B656C34891F067480211985F</vt:lpwstr>
  </property>
</Properties>
</file>